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60" w:type="dxa"/>
        <w:tblInd w:w="535" w:type="dxa"/>
        <w:tblLook w:val="04A0" w:firstRow="1" w:lastRow="0" w:firstColumn="1" w:lastColumn="0" w:noHBand="0" w:noVBand="1"/>
      </w:tblPr>
      <w:tblGrid>
        <w:gridCol w:w="4500"/>
        <w:gridCol w:w="4860"/>
      </w:tblGrid>
      <w:tr w:rsidR="00F92850" w:rsidRPr="00FB2AC3" w14:paraId="6D5A370B" w14:textId="77777777" w:rsidTr="00F16469">
        <w:trPr>
          <w:trHeight w:val="620"/>
        </w:trPr>
        <w:tc>
          <w:tcPr>
            <w:tcW w:w="9360" w:type="dxa"/>
            <w:gridSpan w:val="2"/>
          </w:tcPr>
          <w:p w14:paraId="5D795D38" w14:textId="2B3EE4D7" w:rsidR="00F92850" w:rsidRPr="00FB2AC3" w:rsidRDefault="00BC71B8" w:rsidP="00BC71B8">
            <w:pPr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FB2AC3">
              <w:rPr>
                <w:b/>
                <w:bCs/>
                <w:sz w:val="24"/>
                <w:szCs w:val="24"/>
              </w:rPr>
              <w:t xml:space="preserve">TELFORD BOROUGH COMMUNITY BUILDING USE </w:t>
            </w:r>
          </w:p>
          <w:p w14:paraId="35600A9B" w14:textId="48417997" w:rsidR="00BC71B8" w:rsidRPr="00FB2AC3" w:rsidRDefault="00BC71B8" w:rsidP="00BC71B8">
            <w:pPr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FB2AC3">
              <w:rPr>
                <w:b/>
                <w:bCs/>
                <w:sz w:val="24"/>
                <w:szCs w:val="24"/>
              </w:rPr>
              <w:t>125 S. HAMILTON STREET, TELFORD, PA 18969</w:t>
            </w:r>
          </w:p>
          <w:p w14:paraId="7DDEF497" w14:textId="6DFE1A3D" w:rsidR="00BC71B8" w:rsidRPr="00FB2AC3" w:rsidRDefault="00BC71B8" w:rsidP="00BC71B8">
            <w:pPr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FB2AC3">
              <w:rPr>
                <w:b/>
                <w:bCs/>
                <w:sz w:val="24"/>
                <w:szCs w:val="24"/>
              </w:rPr>
              <w:t>215-723-5000</w:t>
            </w:r>
          </w:p>
        </w:tc>
      </w:tr>
      <w:tr w:rsidR="00826612" w:rsidRPr="00FB2AC3" w14:paraId="17BCA1C3" w14:textId="77777777" w:rsidTr="00F16469">
        <w:trPr>
          <w:trHeight w:val="620"/>
        </w:trPr>
        <w:tc>
          <w:tcPr>
            <w:tcW w:w="9360" w:type="dxa"/>
            <w:gridSpan w:val="2"/>
          </w:tcPr>
          <w:p w14:paraId="637B9980" w14:textId="1AD13F9A" w:rsidR="00826612" w:rsidRPr="00FB2AC3" w:rsidRDefault="00826612">
            <w:pPr>
              <w:ind w:left="0" w:firstLine="0"/>
              <w:rPr>
                <w:b/>
                <w:bCs/>
                <w:sz w:val="24"/>
                <w:szCs w:val="24"/>
              </w:rPr>
            </w:pPr>
            <w:r w:rsidRPr="00FB2AC3">
              <w:rPr>
                <w:b/>
                <w:bCs/>
                <w:sz w:val="24"/>
                <w:szCs w:val="24"/>
              </w:rPr>
              <w:t>Applicant Name:</w:t>
            </w:r>
          </w:p>
        </w:tc>
      </w:tr>
      <w:tr w:rsidR="00826612" w:rsidRPr="00FB2AC3" w14:paraId="3A38B8BB" w14:textId="77777777" w:rsidTr="00F16469">
        <w:trPr>
          <w:trHeight w:val="620"/>
        </w:trPr>
        <w:tc>
          <w:tcPr>
            <w:tcW w:w="9360" w:type="dxa"/>
            <w:gridSpan w:val="2"/>
          </w:tcPr>
          <w:p w14:paraId="3A967CA6" w14:textId="7061C22C" w:rsidR="00826612" w:rsidRPr="00FB2AC3" w:rsidRDefault="00826612">
            <w:pPr>
              <w:ind w:left="0" w:firstLine="0"/>
              <w:rPr>
                <w:b/>
                <w:bCs/>
                <w:sz w:val="24"/>
                <w:szCs w:val="24"/>
              </w:rPr>
            </w:pPr>
            <w:r w:rsidRPr="00FB2AC3">
              <w:rPr>
                <w:b/>
                <w:bCs/>
                <w:sz w:val="24"/>
                <w:szCs w:val="24"/>
              </w:rPr>
              <w:t>Applicant Address:</w:t>
            </w:r>
          </w:p>
        </w:tc>
      </w:tr>
      <w:tr w:rsidR="00826612" w:rsidRPr="00FB2AC3" w14:paraId="6A10667E" w14:textId="77777777" w:rsidTr="00F16469">
        <w:trPr>
          <w:trHeight w:val="620"/>
        </w:trPr>
        <w:tc>
          <w:tcPr>
            <w:tcW w:w="4500" w:type="dxa"/>
          </w:tcPr>
          <w:p w14:paraId="61C8B58F" w14:textId="4051AB6B" w:rsidR="00826612" w:rsidRPr="00FB2AC3" w:rsidRDefault="00826612">
            <w:pPr>
              <w:ind w:left="0" w:firstLine="0"/>
              <w:rPr>
                <w:b/>
                <w:bCs/>
                <w:sz w:val="24"/>
                <w:szCs w:val="24"/>
              </w:rPr>
            </w:pPr>
            <w:r w:rsidRPr="00FB2AC3">
              <w:rPr>
                <w:b/>
                <w:bCs/>
                <w:sz w:val="24"/>
                <w:szCs w:val="24"/>
              </w:rPr>
              <w:t>Phone Number:</w:t>
            </w:r>
          </w:p>
        </w:tc>
        <w:tc>
          <w:tcPr>
            <w:tcW w:w="4860" w:type="dxa"/>
          </w:tcPr>
          <w:p w14:paraId="2D13C244" w14:textId="11BEF51C" w:rsidR="00826612" w:rsidRPr="00FB2AC3" w:rsidRDefault="00826612">
            <w:pPr>
              <w:ind w:left="0" w:firstLine="0"/>
              <w:rPr>
                <w:b/>
                <w:bCs/>
                <w:sz w:val="24"/>
                <w:szCs w:val="24"/>
              </w:rPr>
            </w:pPr>
            <w:r w:rsidRPr="00FB2AC3">
              <w:rPr>
                <w:b/>
                <w:bCs/>
                <w:sz w:val="24"/>
                <w:szCs w:val="24"/>
              </w:rPr>
              <w:t xml:space="preserve">PA </w:t>
            </w:r>
            <w:r w:rsidR="00CA114A" w:rsidRPr="00FB2AC3">
              <w:rPr>
                <w:b/>
                <w:bCs/>
                <w:sz w:val="24"/>
                <w:szCs w:val="24"/>
              </w:rPr>
              <w:t>Driver’s</w:t>
            </w:r>
            <w:r w:rsidRPr="00FB2AC3">
              <w:rPr>
                <w:b/>
                <w:bCs/>
                <w:sz w:val="24"/>
                <w:szCs w:val="24"/>
              </w:rPr>
              <w:t xml:space="preserve"> License:</w:t>
            </w:r>
          </w:p>
        </w:tc>
      </w:tr>
      <w:tr w:rsidR="00826612" w:rsidRPr="00FB2AC3" w14:paraId="2D105EDB" w14:textId="77777777" w:rsidTr="00F16469">
        <w:trPr>
          <w:trHeight w:val="620"/>
        </w:trPr>
        <w:tc>
          <w:tcPr>
            <w:tcW w:w="4500" w:type="dxa"/>
          </w:tcPr>
          <w:p w14:paraId="588E61CC" w14:textId="49065061" w:rsidR="00826612" w:rsidRPr="00FB2AC3" w:rsidRDefault="00826612">
            <w:pPr>
              <w:ind w:left="0" w:firstLine="0"/>
              <w:rPr>
                <w:b/>
                <w:bCs/>
                <w:sz w:val="24"/>
                <w:szCs w:val="24"/>
              </w:rPr>
            </w:pPr>
            <w:r w:rsidRPr="00FB2AC3">
              <w:rPr>
                <w:b/>
                <w:bCs/>
                <w:sz w:val="24"/>
                <w:szCs w:val="24"/>
              </w:rPr>
              <w:t>Number of People Using Facility:</w:t>
            </w:r>
          </w:p>
        </w:tc>
        <w:tc>
          <w:tcPr>
            <w:tcW w:w="4860" w:type="dxa"/>
          </w:tcPr>
          <w:p w14:paraId="1238EE08" w14:textId="132CCC9F" w:rsidR="00826612" w:rsidRPr="00FB2AC3" w:rsidRDefault="00826612">
            <w:pPr>
              <w:ind w:left="0" w:firstLine="0"/>
              <w:rPr>
                <w:b/>
                <w:bCs/>
                <w:sz w:val="24"/>
                <w:szCs w:val="24"/>
              </w:rPr>
            </w:pPr>
            <w:r w:rsidRPr="00FB2AC3">
              <w:rPr>
                <w:b/>
                <w:bCs/>
                <w:sz w:val="24"/>
                <w:szCs w:val="24"/>
              </w:rPr>
              <w:t>Requested Rental Date:</w:t>
            </w:r>
          </w:p>
        </w:tc>
      </w:tr>
      <w:tr w:rsidR="00826612" w:rsidRPr="00FB2AC3" w14:paraId="5A131636" w14:textId="77777777" w:rsidTr="00F16469">
        <w:trPr>
          <w:trHeight w:val="611"/>
        </w:trPr>
        <w:tc>
          <w:tcPr>
            <w:tcW w:w="9360" w:type="dxa"/>
            <w:gridSpan w:val="2"/>
          </w:tcPr>
          <w:p w14:paraId="6813C901" w14:textId="561763CB" w:rsidR="00826612" w:rsidRPr="00FB2AC3" w:rsidRDefault="00826612">
            <w:pPr>
              <w:ind w:left="0" w:firstLine="0"/>
              <w:rPr>
                <w:b/>
                <w:bCs/>
                <w:sz w:val="24"/>
                <w:szCs w:val="24"/>
              </w:rPr>
            </w:pPr>
            <w:r w:rsidRPr="00FB2AC3">
              <w:rPr>
                <w:b/>
                <w:bCs/>
                <w:sz w:val="24"/>
                <w:szCs w:val="24"/>
              </w:rPr>
              <w:t>Reason for Rental:</w:t>
            </w:r>
          </w:p>
        </w:tc>
      </w:tr>
      <w:tr w:rsidR="00826612" w:rsidRPr="00FB2AC3" w14:paraId="47D6EBE2" w14:textId="77777777" w:rsidTr="00F16469">
        <w:trPr>
          <w:trHeight w:val="629"/>
        </w:trPr>
        <w:tc>
          <w:tcPr>
            <w:tcW w:w="4500" w:type="dxa"/>
          </w:tcPr>
          <w:p w14:paraId="4D165E45" w14:textId="08B6B043" w:rsidR="00826612" w:rsidRPr="00FB2AC3" w:rsidRDefault="00826612">
            <w:pPr>
              <w:ind w:left="0" w:firstLine="0"/>
              <w:rPr>
                <w:b/>
                <w:bCs/>
                <w:sz w:val="24"/>
                <w:szCs w:val="24"/>
              </w:rPr>
            </w:pPr>
            <w:r w:rsidRPr="00FB2AC3">
              <w:rPr>
                <w:b/>
                <w:bCs/>
                <w:sz w:val="24"/>
                <w:szCs w:val="24"/>
              </w:rPr>
              <w:t>Requested Rental Time Frame:</w:t>
            </w:r>
          </w:p>
        </w:tc>
        <w:tc>
          <w:tcPr>
            <w:tcW w:w="4860" w:type="dxa"/>
          </w:tcPr>
          <w:p w14:paraId="0C028B5A" w14:textId="77777777" w:rsidR="00826612" w:rsidRPr="00FB2AC3" w:rsidRDefault="00826612">
            <w:pPr>
              <w:ind w:left="0" w:firstLine="0"/>
              <w:rPr>
                <w:b/>
                <w:bCs/>
                <w:sz w:val="24"/>
                <w:szCs w:val="24"/>
              </w:rPr>
            </w:pPr>
            <w:r w:rsidRPr="00FB2AC3">
              <w:rPr>
                <w:b/>
                <w:bCs/>
                <w:sz w:val="24"/>
                <w:szCs w:val="24"/>
              </w:rPr>
              <w:t>Rental Fee $50 Resident/$75 Non-Resident</w:t>
            </w:r>
          </w:p>
          <w:p w14:paraId="2947F035" w14:textId="6ECD7C16" w:rsidR="00826612" w:rsidRPr="00FB2AC3" w:rsidRDefault="00826612" w:rsidP="00826612">
            <w:pPr>
              <w:ind w:left="0" w:firstLine="0"/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FB2AC3">
              <w:rPr>
                <w:b/>
                <w:bCs/>
                <w:sz w:val="24"/>
                <w:szCs w:val="24"/>
                <w:u w:val="single"/>
              </w:rPr>
              <w:t>MUST BE IN CASH</w:t>
            </w:r>
          </w:p>
        </w:tc>
      </w:tr>
      <w:tr w:rsidR="00826612" w:rsidRPr="00FB2AC3" w14:paraId="521272EA" w14:textId="77777777" w:rsidTr="00F16469">
        <w:trPr>
          <w:trHeight w:val="620"/>
        </w:trPr>
        <w:tc>
          <w:tcPr>
            <w:tcW w:w="4500" w:type="dxa"/>
          </w:tcPr>
          <w:p w14:paraId="3096051F" w14:textId="58C2C01F" w:rsidR="00826612" w:rsidRPr="00FB2AC3" w:rsidRDefault="00826612">
            <w:pPr>
              <w:ind w:left="0" w:firstLine="0"/>
              <w:rPr>
                <w:b/>
                <w:bCs/>
                <w:sz w:val="24"/>
                <w:szCs w:val="24"/>
              </w:rPr>
            </w:pPr>
            <w:r w:rsidRPr="00FB2AC3">
              <w:rPr>
                <w:b/>
                <w:bCs/>
                <w:sz w:val="24"/>
                <w:szCs w:val="24"/>
              </w:rPr>
              <w:t>Date Submitted:</w:t>
            </w:r>
          </w:p>
        </w:tc>
        <w:tc>
          <w:tcPr>
            <w:tcW w:w="4860" w:type="dxa"/>
          </w:tcPr>
          <w:p w14:paraId="1B2413A5" w14:textId="68988868" w:rsidR="00826612" w:rsidRPr="00FB2AC3" w:rsidRDefault="00826612">
            <w:pPr>
              <w:ind w:left="0" w:firstLine="0"/>
              <w:rPr>
                <w:b/>
                <w:bCs/>
                <w:sz w:val="24"/>
                <w:szCs w:val="24"/>
              </w:rPr>
            </w:pPr>
            <w:r w:rsidRPr="00FB2AC3">
              <w:rPr>
                <w:b/>
                <w:bCs/>
                <w:sz w:val="24"/>
                <w:szCs w:val="24"/>
              </w:rPr>
              <w:t>Approved By:</w:t>
            </w:r>
          </w:p>
        </w:tc>
      </w:tr>
    </w:tbl>
    <w:p w14:paraId="7CAB98DA" w14:textId="77777777" w:rsidR="00826612" w:rsidRPr="00FB2AC3" w:rsidRDefault="00826612">
      <w:pPr>
        <w:rPr>
          <w:sz w:val="24"/>
          <w:szCs w:val="24"/>
        </w:rPr>
      </w:pPr>
    </w:p>
    <w:p w14:paraId="3B6F38BB" w14:textId="139F4585" w:rsidR="00826612" w:rsidRPr="00FB2AC3" w:rsidRDefault="001A162E" w:rsidP="00353C77">
      <w:pPr>
        <w:ind w:left="630" w:firstLine="0"/>
        <w:jc w:val="both"/>
        <w:rPr>
          <w:sz w:val="24"/>
          <w:szCs w:val="24"/>
        </w:rPr>
      </w:pPr>
      <w:r w:rsidRPr="00FB2AC3">
        <w:rPr>
          <w:sz w:val="24"/>
          <w:szCs w:val="24"/>
        </w:rPr>
        <w:t xml:space="preserve">The rental fee must be submitted in </w:t>
      </w:r>
      <w:r w:rsidRPr="00FB2AC3">
        <w:rPr>
          <w:b/>
          <w:bCs/>
          <w:sz w:val="24"/>
          <w:szCs w:val="24"/>
        </w:rPr>
        <w:t>CASH</w:t>
      </w:r>
      <w:r w:rsidRPr="00FB2AC3">
        <w:rPr>
          <w:sz w:val="24"/>
          <w:szCs w:val="24"/>
        </w:rPr>
        <w:t xml:space="preserve"> with application. Rental fees are not returned if applicant is a “no show”. Written cancellation must be given to the Borough 5 days before your scheduled date of use. Rental fee reductions may be considered for charitable or non-profit organizations with proof of PA Department of State Certificate of Organization, and the IRS Tax-Exempt Certificate. Security deposit will still be required for all rentals, including non-profit or tax-exempt organizations.</w:t>
      </w:r>
    </w:p>
    <w:p w14:paraId="481A99B6" w14:textId="77777777" w:rsidR="001A162E" w:rsidRPr="00FB2AC3" w:rsidRDefault="001A162E" w:rsidP="00353C77">
      <w:pPr>
        <w:ind w:left="630" w:firstLine="0"/>
        <w:jc w:val="both"/>
        <w:rPr>
          <w:sz w:val="24"/>
          <w:szCs w:val="24"/>
        </w:rPr>
      </w:pPr>
    </w:p>
    <w:p w14:paraId="6AB16CCC" w14:textId="480D7980" w:rsidR="001A162E" w:rsidRPr="00FB2AC3" w:rsidRDefault="001A162E" w:rsidP="00353C77">
      <w:pPr>
        <w:ind w:left="630" w:firstLine="0"/>
        <w:jc w:val="both"/>
        <w:rPr>
          <w:sz w:val="24"/>
          <w:szCs w:val="24"/>
        </w:rPr>
      </w:pPr>
      <w:r w:rsidRPr="00FB2AC3">
        <w:rPr>
          <w:sz w:val="24"/>
          <w:szCs w:val="24"/>
        </w:rPr>
        <w:t xml:space="preserve">A security deposit of $200 in </w:t>
      </w:r>
      <w:r w:rsidRPr="00FB2AC3">
        <w:rPr>
          <w:b/>
          <w:bCs/>
          <w:sz w:val="24"/>
          <w:szCs w:val="24"/>
        </w:rPr>
        <w:t xml:space="preserve">CASH </w:t>
      </w:r>
      <w:r w:rsidRPr="00FB2AC3">
        <w:rPr>
          <w:sz w:val="24"/>
          <w:szCs w:val="24"/>
        </w:rPr>
        <w:t xml:space="preserve">must be paid when the key is picked up at the Borough Office. The key must be picked up by 4:30 PM on the Friday before use. The key must be returned the Monday after use. </w:t>
      </w:r>
      <w:r w:rsidR="004B3078" w:rsidRPr="00FB2AC3">
        <w:rPr>
          <w:sz w:val="24"/>
          <w:szCs w:val="24"/>
        </w:rPr>
        <w:t xml:space="preserve">Upon inspection by Borough staff, the $200 deposit will be returned provided the facility </w:t>
      </w:r>
      <w:r w:rsidR="00C11252" w:rsidRPr="00FB2AC3">
        <w:rPr>
          <w:sz w:val="24"/>
          <w:szCs w:val="24"/>
        </w:rPr>
        <w:t>is</w:t>
      </w:r>
      <w:r w:rsidR="004B3078" w:rsidRPr="00FB2AC3">
        <w:rPr>
          <w:sz w:val="24"/>
          <w:szCs w:val="24"/>
        </w:rPr>
        <w:t xml:space="preserve"> left in good condition and the facility </w:t>
      </w:r>
      <w:r w:rsidR="00C11252" w:rsidRPr="00FB2AC3">
        <w:rPr>
          <w:sz w:val="24"/>
          <w:szCs w:val="24"/>
        </w:rPr>
        <w:t>is</w:t>
      </w:r>
      <w:r w:rsidR="004B3078" w:rsidRPr="00FB2AC3">
        <w:rPr>
          <w:sz w:val="24"/>
          <w:szCs w:val="24"/>
        </w:rPr>
        <w:t xml:space="preserve"> cleaned and trash was removed. </w:t>
      </w:r>
    </w:p>
    <w:p w14:paraId="2D680701" w14:textId="77777777" w:rsidR="004B3078" w:rsidRPr="00FB2AC3" w:rsidRDefault="004B3078" w:rsidP="00353C77">
      <w:pPr>
        <w:ind w:left="630" w:firstLine="0"/>
        <w:jc w:val="both"/>
        <w:rPr>
          <w:sz w:val="24"/>
          <w:szCs w:val="24"/>
        </w:rPr>
      </w:pPr>
    </w:p>
    <w:p w14:paraId="05E606C3" w14:textId="58117711" w:rsidR="004B3078" w:rsidRPr="00FB2AC3" w:rsidRDefault="004B3078" w:rsidP="00353C77">
      <w:pPr>
        <w:ind w:left="630" w:firstLine="0"/>
        <w:jc w:val="both"/>
        <w:rPr>
          <w:sz w:val="24"/>
          <w:szCs w:val="24"/>
        </w:rPr>
      </w:pPr>
      <w:r w:rsidRPr="00FB2AC3">
        <w:rPr>
          <w:sz w:val="24"/>
          <w:szCs w:val="24"/>
        </w:rPr>
        <w:t>The rental period is for the reservation date only</w:t>
      </w:r>
      <w:r w:rsidR="000E51C8" w:rsidRPr="00FB2AC3">
        <w:rPr>
          <w:sz w:val="24"/>
          <w:szCs w:val="24"/>
        </w:rPr>
        <w:t xml:space="preserve"> and </w:t>
      </w:r>
      <w:r w:rsidR="000E51C8" w:rsidRPr="00FB2AC3">
        <w:rPr>
          <w:sz w:val="24"/>
          <w:szCs w:val="24"/>
        </w:rPr>
        <w:t>includes set up/clean up.</w:t>
      </w:r>
      <w:r w:rsidR="000E51C8" w:rsidRPr="00FB2AC3">
        <w:rPr>
          <w:sz w:val="24"/>
          <w:szCs w:val="24"/>
        </w:rPr>
        <w:t xml:space="preserve"> </w:t>
      </w:r>
      <w:r w:rsidRPr="00FB2AC3">
        <w:rPr>
          <w:sz w:val="24"/>
          <w:szCs w:val="24"/>
        </w:rPr>
        <w:t xml:space="preserve"> You may not gain access to the facility the day before or the day after your event. </w:t>
      </w:r>
    </w:p>
    <w:p w14:paraId="717B14A1" w14:textId="6D5BF47E" w:rsidR="004F7282" w:rsidRPr="00FB2AC3" w:rsidRDefault="004F7282" w:rsidP="00353C77">
      <w:pPr>
        <w:ind w:left="630" w:firstLine="0"/>
        <w:jc w:val="both"/>
        <w:rPr>
          <w:sz w:val="24"/>
          <w:szCs w:val="24"/>
        </w:rPr>
      </w:pPr>
    </w:p>
    <w:p w14:paraId="5B55284B" w14:textId="7BBF8A65" w:rsidR="004F7282" w:rsidRPr="00FB2AC3" w:rsidRDefault="004F7282" w:rsidP="00353C77">
      <w:pPr>
        <w:ind w:left="630" w:firstLine="0"/>
        <w:jc w:val="both"/>
        <w:rPr>
          <w:sz w:val="24"/>
          <w:szCs w:val="24"/>
        </w:rPr>
      </w:pPr>
      <w:r w:rsidRPr="00FB2AC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5B6B24" wp14:editId="67DF50DA">
                <wp:simplePos x="0" y="0"/>
                <wp:positionH relativeFrom="column">
                  <wp:posOffset>5724193</wp:posOffset>
                </wp:positionH>
                <wp:positionV relativeFrom="paragraph">
                  <wp:posOffset>86360</wp:posOffset>
                </wp:positionV>
                <wp:extent cx="264994" cy="56013"/>
                <wp:effectExtent l="0" t="19050" r="40005" b="39370"/>
                <wp:wrapNone/>
                <wp:docPr id="1121966440" name="Arrow: Righ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994" cy="56013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15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4704F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2" o:spid="_x0000_s1026" type="#_x0000_t13" style="position:absolute;margin-left:450.7pt;margin-top:6.8pt;width:20.85pt;height: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" adj="19317" fillcolor="black [3200]" strokecolor="black [480]" strokeweight="1pt"/>
            </w:pict>
          </mc:Fallback>
        </mc:AlternateContent>
      </w:r>
      <w:r w:rsidRPr="00FB2AC3">
        <w:rPr>
          <w:sz w:val="24"/>
          <w:szCs w:val="24"/>
        </w:rPr>
        <w:t xml:space="preserve">Please refer to additional rules and regulations on the reverse side of this application. </w:t>
      </w:r>
    </w:p>
    <w:p w14:paraId="03D3ADEF" w14:textId="77777777" w:rsidR="00F92850" w:rsidRPr="00FB2AC3" w:rsidRDefault="00F92850" w:rsidP="001A162E">
      <w:pPr>
        <w:ind w:left="630" w:firstLine="0"/>
        <w:rPr>
          <w:sz w:val="24"/>
          <w:szCs w:val="24"/>
        </w:rPr>
      </w:pPr>
    </w:p>
    <w:p w14:paraId="70E146BB" w14:textId="37B8C66F" w:rsidR="00FB2AC3" w:rsidRPr="00FB2AC3" w:rsidRDefault="00FB2AC3" w:rsidP="001A162E">
      <w:pPr>
        <w:ind w:left="630" w:firstLine="0"/>
        <w:rPr>
          <w:sz w:val="24"/>
          <w:szCs w:val="24"/>
        </w:rPr>
      </w:pPr>
      <w:r w:rsidRPr="00FB2AC3">
        <w:rPr>
          <w:b/>
          <w:bCs/>
          <w:sz w:val="24"/>
          <w:szCs w:val="24"/>
        </w:rPr>
        <w:t>Deposit Refund:</w:t>
      </w:r>
    </w:p>
    <w:p w14:paraId="3C14CCE8" w14:textId="20486CF0" w:rsidR="00FB2AC3" w:rsidRPr="00FB2AC3" w:rsidRDefault="00FB2AC3" w:rsidP="001A162E">
      <w:pPr>
        <w:ind w:left="630" w:firstLine="0"/>
        <w:rPr>
          <w:sz w:val="24"/>
          <w:szCs w:val="24"/>
        </w:rPr>
      </w:pPr>
      <w:r w:rsidRPr="00FB2AC3">
        <w:rPr>
          <w:sz w:val="24"/>
          <w:szCs w:val="24"/>
        </w:rPr>
        <w:t xml:space="preserve">Please sign to confirm refund of $____________ from your deposit. Any balance not returned is due to a violation of the terms of use. </w:t>
      </w:r>
    </w:p>
    <w:p w14:paraId="1C6919BF" w14:textId="77777777" w:rsidR="00FB2AC3" w:rsidRDefault="00FB2AC3" w:rsidP="001A162E">
      <w:pPr>
        <w:ind w:left="630" w:firstLine="0"/>
        <w:rPr>
          <w:sz w:val="24"/>
          <w:szCs w:val="24"/>
        </w:rPr>
      </w:pPr>
    </w:p>
    <w:p w14:paraId="56654E2D" w14:textId="77777777" w:rsidR="00F75D06" w:rsidRPr="00FB2AC3" w:rsidRDefault="00F75D06" w:rsidP="001A162E">
      <w:pPr>
        <w:ind w:left="630" w:firstLine="0"/>
        <w:rPr>
          <w:sz w:val="24"/>
          <w:szCs w:val="24"/>
        </w:rPr>
      </w:pPr>
    </w:p>
    <w:p w14:paraId="19B6107C" w14:textId="77777777" w:rsidR="00FB2AC3" w:rsidRPr="00FB2AC3" w:rsidRDefault="00FB2AC3" w:rsidP="001A162E">
      <w:pPr>
        <w:ind w:left="630" w:firstLine="0"/>
        <w:rPr>
          <w:sz w:val="24"/>
          <w:szCs w:val="24"/>
        </w:rPr>
      </w:pPr>
    </w:p>
    <w:p w14:paraId="29E0F5F6" w14:textId="1F824152" w:rsidR="00FB2AC3" w:rsidRPr="00FB2AC3" w:rsidRDefault="00FB2AC3" w:rsidP="001A162E">
      <w:pPr>
        <w:ind w:left="630" w:firstLine="0"/>
        <w:rPr>
          <w:sz w:val="24"/>
          <w:szCs w:val="24"/>
        </w:rPr>
      </w:pPr>
      <w:r w:rsidRPr="00FB2AC3">
        <w:rPr>
          <w:b/>
          <w:bCs/>
          <w:sz w:val="24"/>
          <w:szCs w:val="24"/>
        </w:rPr>
        <w:t>Signature:</w:t>
      </w:r>
      <w:r w:rsidRPr="00FB2AC3">
        <w:rPr>
          <w:sz w:val="24"/>
          <w:szCs w:val="24"/>
        </w:rPr>
        <w:t>______________________________</w:t>
      </w:r>
      <w:r w:rsidR="004945DA">
        <w:rPr>
          <w:sz w:val="24"/>
          <w:szCs w:val="24"/>
        </w:rPr>
        <w:t xml:space="preserve">  </w:t>
      </w:r>
      <w:r w:rsidRPr="00FB2AC3">
        <w:rPr>
          <w:b/>
          <w:bCs/>
          <w:sz w:val="24"/>
          <w:szCs w:val="24"/>
        </w:rPr>
        <w:t>Date:</w:t>
      </w:r>
      <w:r w:rsidRPr="00FB2AC3">
        <w:rPr>
          <w:sz w:val="24"/>
          <w:szCs w:val="24"/>
        </w:rPr>
        <w:t>____________</w:t>
      </w:r>
      <w:r w:rsidR="004945DA">
        <w:rPr>
          <w:sz w:val="24"/>
          <w:szCs w:val="24"/>
        </w:rPr>
        <w:t xml:space="preserve">  </w:t>
      </w:r>
      <w:r w:rsidR="009E16D4" w:rsidRPr="009E16D4">
        <w:rPr>
          <w:b/>
          <w:bCs/>
          <w:sz w:val="24"/>
          <w:szCs w:val="24"/>
        </w:rPr>
        <w:t>Staff Initials:</w:t>
      </w:r>
      <w:r w:rsidR="009E16D4">
        <w:rPr>
          <w:sz w:val="24"/>
          <w:szCs w:val="24"/>
        </w:rPr>
        <w:t>_____</w:t>
      </w:r>
    </w:p>
    <w:sectPr w:rsidR="00FB2AC3" w:rsidRPr="00FB2AC3" w:rsidSect="00F75D06">
      <w:pgSz w:w="12240" w:h="15840"/>
      <w:pgMar w:top="1440" w:right="1440" w:bottom="14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612"/>
    <w:rsid w:val="0009493E"/>
    <w:rsid w:val="000E51C8"/>
    <w:rsid w:val="001A162E"/>
    <w:rsid w:val="002879E1"/>
    <w:rsid w:val="00353C77"/>
    <w:rsid w:val="004945DA"/>
    <w:rsid w:val="004B3078"/>
    <w:rsid w:val="004F7282"/>
    <w:rsid w:val="00826612"/>
    <w:rsid w:val="00907BD1"/>
    <w:rsid w:val="009E16D4"/>
    <w:rsid w:val="00BC71B8"/>
    <w:rsid w:val="00C11252"/>
    <w:rsid w:val="00CA114A"/>
    <w:rsid w:val="00F13461"/>
    <w:rsid w:val="00F16469"/>
    <w:rsid w:val="00F75D06"/>
    <w:rsid w:val="00F92850"/>
    <w:rsid w:val="00FB2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3FBCB8"/>
  <w15:chartTrackingRefBased/>
  <w15:docId w15:val="{FD1ED587-9545-48DB-B894-75D885ED0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line="276" w:lineRule="auto"/>
        <w:ind w:left="720" w:hanging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661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Inman</dc:creator>
  <cp:keywords/>
  <dc:description/>
  <cp:lastModifiedBy>Tracey Inman</cp:lastModifiedBy>
  <cp:revision>14</cp:revision>
  <cp:lastPrinted>2023-08-24T18:50:00Z</cp:lastPrinted>
  <dcterms:created xsi:type="dcterms:W3CDTF">2023-08-24T14:11:00Z</dcterms:created>
  <dcterms:modified xsi:type="dcterms:W3CDTF">2023-08-24T19:06:00Z</dcterms:modified>
</cp:coreProperties>
</file>